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53" w:rsidRDefault="000A2753" w:rsidP="000A2753">
      <w:pPr>
        <w:tabs>
          <w:tab w:val="left" w:pos="2100"/>
        </w:tabs>
        <w:spacing w:after="0"/>
        <w:jc w:val="center"/>
        <w:rPr>
          <w:b/>
          <w:szCs w:val="26"/>
        </w:rPr>
      </w:pPr>
      <w:r w:rsidRPr="00D856FD">
        <w:rPr>
          <w:b/>
          <w:szCs w:val="26"/>
        </w:rPr>
        <w:t>ЗАКОН  ЧЕЛЯБИНСКОЙ ОБЛАСТИ</w:t>
      </w:r>
    </w:p>
    <w:p w:rsidR="000A2753" w:rsidRDefault="000A2753" w:rsidP="000A2753">
      <w:pPr>
        <w:tabs>
          <w:tab w:val="left" w:pos="2100"/>
        </w:tabs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О внесении изменений в Закон Челябинской области</w:t>
      </w:r>
    </w:p>
    <w:p w:rsidR="000A2753" w:rsidRDefault="000A2753" w:rsidP="000A2753">
      <w:pPr>
        <w:tabs>
          <w:tab w:val="left" w:pos="2100"/>
        </w:tabs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«Об административных правонарушениях в Челябинской области»</w:t>
      </w:r>
    </w:p>
    <w:p w:rsidR="000A2753" w:rsidRPr="000C2A80" w:rsidRDefault="000A2753" w:rsidP="000A2753">
      <w:pPr>
        <w:tabs>
          <w:tab w:val="left" w:pos="2100"/>
        </w:tabs>
        <w:spacing w:after="0" w:line="240" w:lineRule="auto"/>
        <w:jc w:val="center"/>
        <w:rPr>
          <w:b/>
          <w:sz w:val="14"/>
          <w:szCs w:val="26"/>
        </w:rPr>
      </w:pPr>
    </w:p>
    <w:p w:rsidR="000A2753" w:rsidRDefault="000A2753" w:rsidP="000A2753">
      <w:pPr>
        <w:tabs>
          <w:tab w:val="left" w:pos="2100"/>
        </w:tabs>
        <w:spacing w:after="0" w:line="240" w:lineRule="auto"/>
        <w:jc w:val="both"/>
        <w:rPr>
          <w:sz w:val="26"/>
          <w:szCs w:val="26"/>
        </w:rPr>
      </w:pPr>
      <w:r w:rsidRPr="00D856FD">
        <w:rPr>
          <w:sz w:val="26"/>
          <w:szCs w:val="26"/>
          <w:u w:val="single"/>
        </w:rPr>
        <w:t>«Статья 3</w:t>
      </w:r>
      <w:r w:rsidRPr="00D856FD">
        <w:rPr>
          <w:sz w:val="26"/>
          <w:szCs w:val="26"/>
          <w:u w:val="single"/>
          <w:vertAlign w:val="superscript"/>
        </w:rPr>
        <w:t>1</w:t>
      </w:r>
      <w:r w:rsidRPr="00D856FD"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Нарушение  дополнительных требований к содержанию домашних  животных, в том числе к их выгулу, на территории Челябинской области, установленных нормативным правовым актом Челябинской области</w:t>
      </w:r>
    </w:p>
    <w:p w:rsidR="000A2753" w:rsidRDefault="000A2753" w:rsidP="000A275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Жестокое  обращение с домашними животными (истязание, в том числе  голодом, жаждой,  побоями, нанесением травм), если это деяние не  содержит признаки преступления, предусмотренного  Уголовным  кодексом Российской Федерации,- </w:t>
      </w:r>
    </w:p>
    <w:p w:rsidR="000A2753" w:rsidRDefault="000A2753" w:rsidP="000A2753">
      <w:pPr>
        <w:spacing w:after="0" w:line="240" w:lineRule="auto"/>
        <w:ind w:left="705"/>
        <w:jc w:val="both"/>
        <w:rPr>
          <w:sz w:val="26"/>
          <w:szCs w:val="26"/>
        </w:rPr>
      </w:pPr>
      <w:r w:rsidRPr="00BE5FFE">
        <w:rPr>
          <w:b/>
          <w:sz w:val="26"/>
          <w:szCs w:val="26"/>
        </w:rPr>
        <w:t>влечет наложение административного штрафа на граждан в размере от  трех тысяч до пяти тысяч рублей</w:t>
      </w:r>
      <w:r>
        <w:rPr>
          <w:sz w:val="26"/>
          <w:szCs w:val="26"/>
        </w:rPr>
        <w:t>.</w:t>
      </w:r>
    </w:p>
    <w:p w:rsidR="000A2753" w:rsidRDefault="000A2753" w:rsidP="000A275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домашних животных в местах общего пользования многоквартирных домов, а также на придомовых территориях  многоквартирных домов – </w:t>
      </w:r>
    </w:p>
    <w:p w:rsidR="000A2753" w:rsidRPr="00BE5FFE" w:rsidRDefault="000A2753" w:rsidP="000A2753">
      <w:pPr>
        <w:spacing w:after="0" w:line="240" w:lineRule="auto"/>
        <w:ind w:left="705"/>
        <w:jc w:val="both"/>
        <w:rPr>
          <w:sz w:val="26"/>
          <w:szCs w:val="26"/>
        </w:rPr>
      </w:pPr>
      <w:r w:rsidRPr="00BE5FFE">
        <w:rPr>
          <w:b/>
          <w:sz w:val="26"/>
          <w:szCs w:val="26"/>
        </w:rPr>
        <w:t xml:space="preserve">влечет наложение административного штрафа на граждан в размере от  </w:t>
      </w:r>
      <w:r>
        <w:rPr>
          <w:b/>
          <w:sz w:val="26"/>
          <w:szCs w:val="26"/>
        </w:rPr>
        <w:t xml:space="preserve">одной </w:t>
      </w:r>
      <w:r w:rsidRPr="00BE5FFE">
        <w:rPr>
          <w:b/>
          <w:sz w:val="26"/>
          <w:szCs w:val="26"/>
        </w:rPr>
        <w:t xml:space="preserve"> тысяч</w:t>
      </w:r>
      <w:r>
        <w:rPr>
          <w:b/>
          <w:sz w:val="26"/>
          <w:szCs w:val="26"/>
        </w:rPr>
        <w:t>и</w:t>
      </w:r>
      <w:r w:rsidRPr="00BE5FFE">
        <w:rPr>
          <w:b/>
          <w:sz w:val="26"/>
          <w:szCs w:val="26"/>
        </w:rPr>
        <w:t xml:space="preserve"> до пяти тысяч рублей</w:t>
      </w:r>
      <w:r w:rsidRPr="00BE5FFE">
        <w:rPr>
          <w:sz w:val="26"/>
          <w:szCs w:val="26"/>
        </w:rPr>
        <w:t>.</w:t>
      </w:r>
    </w:p>
    <w:p w:rsidR="000A2753" w:rsidRDefault="000A2753" w:rsidP="000A275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Загрязнение  домашними животными мест общего  пользования  многоквартирных домов и (или) территорий  общего пользования  продуктами их жизнедеятельности- </w:t>
      </w:r>
    </w:p>
    <w:p w:rsidR="000A2753" w:rsidRDefault="000A2753" w:rsidP="000A2753">
      <w:pPr>
        <w:spacing w:after="0" w:line="240" w:lineRule="auto"/>
        <w:ind w:left="5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BE5FFE">
        <w:rPr>
          <w:b/>
          <w:sz w:val="26"/>
          <w:szCs w:val="26"/>
        </w:rPr>
        <w:t xml:space="preserve">влечет наложение административного штрафа на граждан в размере </w:t>
      </w:r>
    </w:p>
    <w:p w:rsidR="000A2753" w:rsidRPr="00BE5FFE" w:rsidRDefault="000A2753" w:rsidP="000A2753">
      <w:pPr>
        <w:spacing w:after="0" w:line="240" w:lineRule="auto"/>
        <w:ind w:left="56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BE5FFE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 одной </w:t>
      </w:r>
      <w:r w:rsidRPr="00BE5FFE">
        <w:rPr>
          <w:b/>
          <w:sz w:val="26"/>
          <w:szCs w:val="26"/>
        </w:rPr>
        <w:t xml:space="preserve"> тысяч</w:t>
      </w:r>
      <w:r>
        <w:rPr>
          <w:b/>
          <w:sz w:val="26"/>
          <w:szCs w:val="26"/>
        </w:rPr>
        <w:t>и</w:t>
      </w:r>
      <w:r w:rsidRPr="00BE5FFE">
        <w:rPr>
          <w:b/>
          <w:sz w:val="26"/>
          <w:szCs w:val="26"/>
        </w:rPr>
        <w:t xml:space="preserve"> до пяти тысяч рублей</w:t>
      </w:r>
      <w:r w:rsidRPr="00BE5FFE">
        <w:rPr>
          <w:sz w:val="26"/>
          <w:szCs w:val="26"/>
        </w:rPr>
        <w:t>.</w:t>
      </w:r>
    </w:p>
    <w:p w:rsidR="000A2753" w:rsidRDefault="000A2753" w:rsidP="000A275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Выгул собак на территориях общего пользования </w:t>
      </w:r>
      <w:proofErr w:type="gramStart"/>
      <w:r>
        <w:rPr>
          <w:sz w:val="26"/>
          <w:szCs w:val="26"/>
        </w:rPr>
        <w:t>без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повадка</w:t>
      </w:r>
      <w:proofErr w:type="gramEnd"/>
      <w:r>
        <w:rPr>
          <w:sz w:val="26"/>
          <w:szCs w:val="26"/>
        </w:rPr>
        <w:t>, выгул собак, имеющих высоту  в холке свыше 40 сантиметров, без поводка и намордника  на указанных территориях –</w:t>
      </w:r>
    </w:p>
    <w:p w:rsidR="000A2753" w:rsidRDefault="000A2753" w:rsidP="000A2753">
      <w:pPr>
        <w:spacing w:after="0" w:line="240" w:lineRule="auto"/>
        <w:ind w:left="5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BE5FFE">
        <w:rPr>
          <w:b/>
          <w:sz w:val="26"/>
          <w:szCs w:val="26"/>
        </w:rPr>
        <w:t xml:space="preserve">влечет наложение административного штрафа на граждан в размере </w:t>
      </w:r>
    </w:p>
    <w:p w:rsidR="000A2753" w:rsidRPr="00BE5FFE" w:rsidRDefault="000A2753" w:rsidP="000A2753">
      <w:pPr>
        <w:spacing w:after="0" w:line="240" w:lineRule="auto"/>
        <w:ind w:left="56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BE5FFE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 xml:space="preserve">одной </w:t>
      </w:r>
      <w:r w:rsidRPr="00BE5FFE">
        <w:rPr>
          <w:b/>
          <w:sz w:val="26"/>
          <w:szCs w:val="26"/>
        </w:rPr>
        <w:t xml:space="preserve"> тысяч</w:t>
      </w:r>
      <w:r>
        <w:rPr>
          <w:b/>
          <w:sz w:val="26"/>
          <w:szCs w:val="26"/>
        </w:rPr>
        <w:t xml:space="preserve">и </w:t>
      </w:r>
      <w:r w:rsidRPr="00BE5FFE">
        <w:rPr>
          <w:b/>
          <w:sz w:val="26"/>
          <w:szCs w:val="26"/>
        </w:rPr>
        <w:t xml:space="preserve"> до пяти тысяч рублей</w:t>
      </w:r>
      <w:r w:rsidRPr="00BE5FFE">
        <w:rPr>
          <w:sz w:val="26"/>
          <w:szCs w:val="26"/>
        </w:rPr>
        <w:t>.</w:t>
      </w:r>
    </w:p>
    <w:p w:rsidR="000A2753" w:rsidRDefault="000A2753" w:rsidP="000A275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Выгул домашних животных в отсутствие  осуществления контроля со стороны их владельцев или иных осуществляющих надзор  за домашними животными лиц (</w:t>
      </w:r>
      <w:proofErr w:type="spellStart"/>
      <w:r>
        <w:rPr>
          <w:sz w:val="26"/>
          <w:szCs w:val="26"/>
        </w:rPr>
        <w:t>самовыгул</w:t>
      </w:r>
      <w:proofErr w:type="spellEnd"/>
      <w:r>
        <w:rPr>
          <w:sz w:val="26"/>
          <w:szCs w:val="26"/>
        </w:rPr>
        <w:t>) –</w:t>
      </w:r>
    </w:p>
    <w:p w:rsidR="000A2753" w:rsidRDefault="000A2753" w:rsidP="000A2753">
      <w:pPr>
        <w:spacing w:after="0" w:line="240" w:lineRule="auto"/>
        <w:ind w:left="5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BE5FFE">
        <w:rPr>
          <w:b/>
          <w:sz w:val="26"/>
          <w:szCs w:val="26"/>
        </w:rPr>
        <w:t xml:space="preserve">влечет наложение административного штрафа на граждан в размере </w:t>
      </w:r>
    </w:p>
    <w:p w:rsidR="000A2753" w:rsidRPr="00BE5FFE" w:rsidRDefault="000A2753" w:rsidP="000A2753">
      <w:pPr>
        <w:spacing w:after="0" w:line="240" w:lineRule="auto"/>
        <w:ind w:left="56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BE5FFE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одной </w:t>
      </w:r>
      <w:r w:rsidRPr="00BE5FFE">
        <w:rPr>
          <w:b/>
          <w:sz w:val="26"/>
          <w:szCs w:val="26"/>
        </w:rPr>
        <w:t>тысяч</w:t>
      </w:r>
      <w:r>
        <w:rPr>
          <w:b/>
          <w:sz w:val="26"/>
          <w:szCs w:val="26"/>
        </w:rPr>
        <w:t>и</w:t>
      </w:r>
      <w:r w:rsidRPr="00BE5FFE">
        <w:rPr>
          <w:b/>
          <w:sz w:val="26"/>
          <w:szCs w:val="26"/>
        </w:rPr>
        <w:t xml:space="preserve"> до пяти тысяч рублей</w:t>
      </w:r>
      <w:r w:rsidRPr="00BE5FFE">
        <w:rPr>
          <w:sz w:val="26"/>
          <w:szCs w:val="26"/>
        </w:rPr>
        <w:t>.</w:t>
      </w:r>
    </w:p>
    <w:p w:rsidR="000A2753" w:rsidRDefault="000A2753" w:rsidP="000A275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Выгул собак, имеющих высоту в холке свыше 40 сантиметров, лицами,  не достигшими  четырнадцатилетнего возраста, -</w:t>
      </w:r>
    </w:p>
    <w:p w:rsidR="000A2753" w:rsidRPr="000C2A80" w:rsidRDefault="000A2753" w:rsidP="000A2753">
      <w:pPr>
        <w:spacing w:after="0" w:line="240" w:lineRule="auto"/>
        <w:ind w:left="568"/>
        <w:jc w:val="both"/>
        <w:rPr>
          <w:b/>
          <w:sz w:val="26"/>
          <w:szCs w:val="26"/>
        </w:rPr>
      </w:pPr>
      <w:r w:rsidRPr="000C2A80">
        <w:rPr>
          <w:b/>
          <w:sz w:val="26"/>
          <w:szCs w:val="26"/>
        </w:rPr>
        <w:t xml:space="preserve">  влечет наложение административного штрафа на граждан в размере </w:t>
      </w:r>
    </w:p>
    <w:p w:rsidR="000A2753" w:rsidRPr="000C2A80" w:rsidRDefault="000A2753" w:rsidP="000A2753">
      <w:pPr>
        <w:spacing w:after="0" w:line="240" w:lineRule="auto"/>
        <w:ind w:left="568"/>
        <w:jc w:val="both"/>
        <w:rPr>
          <w:sz w:val="26"/>
          <w:szCs w:val="26"/>
        </w:rPr>
      </w:pPr>
      <w:r w:rsidRPr="000C2A80">
        <w:rPr>
          <w:b/>
          <w:sz w:val="26"/>
          <w:szCs w:val="26"/>
        </w:rPr>
        <w:t xml:space="preserve">  от одной тысячи до пяти тысяч рублей</w:t>
      </w:r>
      <w:r w:rsidRPr="000C2A80">
        <w:rPr>
          <w:sz w:val="26"/>
          <w:szCs w:val="26"/>
        </w:rPr>
        <w:t>.</w:t>
      </w:r>
    </w:p>
    <w:p w:rsidR="000A2753" w:rsidRDefault="000A2753" w:rsidP="000A275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Выгул собак лицами,  находящимися в состоянии алкогольного,  токсического, наркотического опьянения, -</w:t>
      </w:r>
    </w:p>
    <w:p w:rsidR="000A2753" w:rsidRPr="000C2A80" w:rsidRDefault="000A2753" w:rsidP="000A2753">
      <w:pPr>
        <w:spacing w:after="0" w:line="240" w:lineRule="auto"/>
        <w:ind w:left="568"/>
        <w:jc w:val="both"/>
        <w:rPr>
          <w:b/>
          <w:sz w:val="26"/>
          <w:szCs w:val="26"/>
        </w:rPr>
      </w:pPr>
      <w:r w:rsidRPr="000C2A80">
        <w:rPr>
          <w:b/>
          <w:sz w:val="26"/>
          <w:szCs w:val="26"/>
        </w:rPr>
        <w:t xml:space="preserve">  влечет наложение административного штрафа на граждан в размере </w:t>
      </w:r>
    </w:p>
    <w:p w:rsidR="000A2753" w:rsidRPr="000C2A80" w:rsidRDefault="000A2753" w:rsidP="000A2753">
      <w:pPr>
        <w:spacing w:after="0" w:line="240" w:lineRule="auto"/>
        <w:ind w:left="568"/>
        <w:jc w:val="both"/>
        <w:rPr>
          <w:sz w:val="26"/>
          <w:szCs w:val="26"/>
        </w:rPr>
      </w:pPr>
      <w:r w:rsidRPr="000C2A80">
        <w:rPr>
          <w:b/>
          <w:sz w:val="26"/>
          <w:szCs w:val="26"/>
        </w:rPr>
        <w:t xml:space="preserve">  от одной тысячи до пяти тысяч рублей</w:t>
      </w:r>
      <w:proofErr w:type="gramStart"/>
      <w:r w:rsidRPr="000C2A80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0A2753" w:rsidRDefault="000A2753" w:rsidP="000A275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1 части 1 статьи 28 после  цифры «3», дополнить цифрами «3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,»;</w:t>
      </w:r>
    </w:p>
    <w:p w:rsidR="000A2753" w:rsidRDefault="000A2753" w:rsidP="000A275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часть 3 статьи 32 после цифры «3», дополнить цифрами «3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,».</w:t>
      </w:r>
    </w:p>
    <w:p w:rsidR="000A2753" w:rsidRDefault="000A2753" w:rsidP="000A2753">
      <w:pPr>
        <w:spacing w:after="0" w:line="240" w:lineRule="auto"/>
        <w:ind w:left="56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Статья 2. </w:t>
      </w:r>
      <w:r>
        <w:rPr>
          <w:sz w:val="26"/>
          <w:szCs w:val="26"/>
        </w:rPr>
        <w:t xml:space="preserve"> Настоящий  Закон  вступает в силу  по истечении десяти дней  после  дня его официального опубликования.</w:t>
      </w:r>
    </w:p>
    <w:p w:rsidR="000A2753" w:rsidRDefault="000A2753" w:rsidP="000A2753">
      <w:pPr>
        <w:spacing w:after="0" w:line="240" w:lineRule="auto"/>
        <w:ind w:left="568"/>
        <w:jc w:val="both"/>
        <w:rPr>
          <w:sz w:val="26"/>
          <w:szCs w:val="26"/>
        </w:rPr>
      </w:pPr>
    </w:p>
    <w:p w:rsidR="000A2753" w:rsidRDefault="000A2753" w:rsidP="000A2753">
      <w:pPr>
        <w:spacing w:after="0" w:line="240" w:lineRule="auto"/>
        <w:ind w:left="56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 обязанности</w:t>
      </w:r>
    </w:p>
    <w:p w:rsidR="000A2753" w:rsidRDefault="000A2753" w:rsidP="000A2753">
      <w:pPr>
        <w:spacing w:after="0" w:line="240" w:lineRule="auto"/>
        <w:ind w:left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Губернатора Челябинской области                            В.В. </w:t>
      </w:r>
      <w:proofErr w:type="gramStart"/>
      <w:r>
        <w:rPr>
          <w:sz w:val="26"/>
          <w:szCs w:val="26"/>
        </w:rPr>
        <w:t>Мамин</w:t>
      </w:r>
      <w:proofErr w:type="gramEnd"/>
    </w:p>
    <w:p w:rsidR="000A2753" w:rsidRDefault="000A2753" w:rsidP="000A2753">
      <w:pPr>
        <w:spacing w:after="0" w:line="240" w:lineRule="auto"/>
        <w:ind w:left="568"/>
        <w:jc w:val="both"/>
        <w:rPr>
          <w:sz w:val="26"/>
          <w:szCs w:val="26"/>
        </w:rPr>
      </w:pPr>
    </w:p>
    <w:p w:rsidR="000A2753" w:rsidRPr="000C2A80" w:rsidRDefault="000A2753" w:rsidP="000A2753">
      <w:pPr>
        <w:spacing w:after="0" w:line="240" w:lineRule="auto"/>
        <w:ind w:left="568"/>
        <w:jc w:val="both"/>
        <w:rPr>
          <w:sz w:val="26"/>
          <w:szCs w:val="26"/>
        </w:rPr>
      </w:pPr>
      <w:r>
        <w:rPr>
          <w:sz w:val="26"/>
          <w:szCs w:val="26"/>
        </w:rPr>
        <w:t>№ 818- ЗО  от 16.05.2023 г.</w:t>
      </w:r>
    </w:p>
    <w:p w:rsidR="00463D28" w:rsidRDefault="00463D28"/>
    <w:sectPr w:rsidR="00463D28" w:rsidSect="000C2A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41D79"/>
    <w:multiLevelType w:val="hybridMultilevel"/>
    <w:tmpl w:val="E234728A"/>
    <w:lvl w:ilvl="0" w:tplc="9ADC8F2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A075E97"/>
    <w:multiLevelType w:val="hybridMultilevel"/>
    <w:tmpl w:val="BA642CEE"/>
    <w:lvl w:ilvl="0" w:tplc="28EC38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753"/>
    <w:rsid w:val="00037C81"/>
    <w:rsid w:val="000A2753"/>
    <w:rsid w:val="0013783A"/>
    <w:rsid w:val="00411F71"/>
    <w:rsid w:val="00463D28"/>
    <w:rsid w:val="00605F1F"/>
    <w:rsid w:val="00B4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2023-05-19T05:42:00Z</dcterms:created>
  <dcterms:modified xsi:type="dcterms:W3CDTF">2023-05-19T05:43:00Z</dcterms:modified>
</cp:coreProperties>
</file>